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7B" w:rsidRDefault="0059387B" w:rsidP="0059387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p w:rsidR="0059387B" w:rsidRPr="0059387B" w:rsidRDefault="0059387B" w:rsidP="005938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9387B">
        <w:rPr>
          <w:rFonts w:ascii="Times New Roman" w:hAnsi="Times New Roman"/>
          <w:b/>
          <w:sz w:val="24"/>
          <w:szCs w:val="24"/>
        </w:rPr>
        <w:t>Проверочный тест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I уровень: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1. По характерным признакам определите идейно-эстетическое направление художественного метода в русской литературе XVIII века: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0116F">
        <w:rPr>
          <w:rFonts w:ascii="Times New Roman" w:hAnsi="Times New Roman"/>
          <w:sz w:val="24"/>
          <w:szCs w:val="24"/>
        </w:rPr>
        <w:t>1) Гражданско-просветительский пафос, утверждение человеческого разума, конфликт между чувством и долгом.</w:t>
      </w:r>
      <w:r w:rsidRPr="0060116F">
        <w:rPr>
          <w:rFonts w:ascii="Times New Roman" w:hAnsi="Times New Roman"/>
          <w:sz w:val="24"/>
          <w:szCs w:val="24"/>
        </w:rPr>
        <w:br/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2) Изображение единичной, частной обыденной жизни преимущественно «средней» личности в ее внутренней сущности, в ее повседневности, культ чувства, трогательность, чувствительность, искание идеального образа «жизни вне цивилизации»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А) сентиментализм б) классицизм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2. Каков жанр произведения Карамзина?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А) рассказ б) повесть в) роман г) быль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3. Возле какого монастыря находится место, связанное с именем Лизы из произведения Карамзина?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60116F">
        <w:rPr>
          <w:rFonts w:ascii="Times New Roman" w:hAnsi="Times New Roman"/>
          <w:sz w:val="24"/>
          <w:szCs w:val="24"/>
        </w:rPr>
        <w:t>Раифского</w:t>
      </w:r>
      <w:proofErr w:type="spellEnd"/>
      <w:r w:rsidRPr="0060116F">
        <w:rPr>
          <w:rFonts w:ascii="Times New Roman" w:hAnsi="Times New Roman"/>
          <w:sz w:val="24"/>
          <w:szCs w:val="24"/>
        </w:rPr>
        <w:t xml:space="preserve"> б) </w:t>
      </w:r>
      <w:proofErr w:type="spellStart"/>
      <w:r w:rsidRPr="0060116F">
        <w:rPr>
          <w:rFonts w:ascii="Times New Roman" w:hAnsi="Times New Roman"/>
          <w:sz w:val="24"/>
          <w:szCs w:val="24"/>
        </w:rPr>
        <w:t>Зилантова</w:t>
      </w:r>
      <w:proofErr w:type="spellEnd"/>
      <w:r w:rsidRPr="0060116F">
        <w:rPr>
          <w:rFonts w:ascii="Times New Roman" w:hAnsi="Times New Roman"/>
          <w:sz w:val="24"/>
          <w:szCs w:val="24"/>
        </w:rPr>
        <w:t xml:space="preserve"> в) Симонова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4. Какого цвета глаза у героини Карамзина?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А) голубые б) зеленые в) серые г) карие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5. Где произошло первое свидание Лизы и Эраста?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А) на берегу Москвы – реки б) на берегу озера в) на опушке леса г) в Москве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6. От какого лица ведется повествование?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А) от первого б) от второго в) от третьего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II уровень: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7. Какие эпитеты использует Карамзин, говоря о своей героине? _____________________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8. Чему научили отец и мать Лизу?_______________________________________________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9. Найдите фразу, в которой заключена главная черта сентиментализма._______________</w:t>
      </w:r>
    </w:p>
    <w:p w:rsidR="0059387B" w:rsidRPr="0060116F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III уровень</w:t>
      </w:r>
    </w:p>
    <w:p w:rsidR="0059387B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387B" w:rsidRPr="00463620" w:rsidRDefault="0059387B" w:rsidP="005938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0116F">
        <w:rPr>
          <w:rFonts w:ascii="Times New Roman" w:hAnsi="Times New Roman"/>
          <w:sz w:val="24"/>
          <w:szCs w:val="24"/>
        </w:rPr>
        <w:t>10. Насколько способствует пониманию эмоционального состояния героев пейзаж? (дайте развернутый ответ)_____________________________________________________________</w:t>
      </w:r>
    </w:p>
    <w:p w:rsidR="008B59B0" w:rsidRDefault="008B59B0"/>
    <w:sectPr w:rsidR="008B59B0" w:rsidSect="009C1F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E258B"/>
    <w:multiLevelType w:val="hybridMultilevel"/>
    <w:tmpl w:val="7BCE0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31"/>
    <w:rsid w:val="0059387B"/>
    <w:rsid w:val="00875E31"/>
    <w:rsid w:val="008B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Company>CtrlSoft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2017-02-08T16:17:00Z</dcterms:created>
  <dcterms:modified xsi:type="dcterms:W3CDTF">2017-02-08T16:18:00Z</dcterms:modified>
</cp:coreProperties>
</file>